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44B9" w14:textId="40AA8377" w:rsidR="00534FFC" w:rsidRPr="00B454BB" w:rsidRDefault="00534FFC" w:rsidP="00CC740A">
      <w:pPr>
        <w:rPr>
          <w:rFonts w:ascii="Calibri" w:eastAsiaTheme="majorEastAsia" w:hAnsi="Calibri" w:cs="Calibri"/>
          <w:b/>
          <w:color w:val="000000" w:themeColor="text1"/>
          <w:sz w:val="22"/>
        </w:rPr>
      </w:pP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>PROGRESS REPORT FORM AFTER USE OF AN UNREGISTERED PRODUCT IN TERMS OF SECTION 21 OF ACT 101 OF 1965.</w:t>
      </w:r>
    </w:p>
    <w:p w14:paraId="35AB617F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  <w:u w:val="single"/>
        </w:rPr>
      </w:pPr>
    </w:p>
    <w:p w14:paraId="0AC81B62" w14:textId="77777777" w:rsidR="00534FFC" w:rsidRPr="00B454BB" w:rsidRDefault="00534FFC" w:rsidP="00534FFC">
      <w:pPr>
        <w:keepNext/>
        <w:keepLines/>
        <w:spacing w:before="40"/>
        <w:outlineLvl w:val="1"/>
        <w:rPr>
          <w:rFonts w:ascii="Calibri" w:eastAsiaTheme="majorEastAsia" w:hAnsi="Calibri" w:cs="Calibri"/>
          <w:b/>
          <w:color w:val="000000" w:themeColor="text1"/>
          <w:sz w:val="22"/>
        </w:rPr>
      </w:pP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>1. Type of application</w:t>
      </w:r>
    </w:p>
    <w:p w14:paraId="39CF34B3" w14:textId="77777777" w:rsidR="00534FFC" w:rsidRPr="00B454BB" w:rsidRDefault="00534FFC" w:rsidP="00534FFC">
      <w:pPr>
        <w:rPr>
          <w:rFonts w:ascii="Calibri" w:hAnsi="Calibri" w:cs="Calibri"/>
          <w:bCs/>
          <w:color w:val="000000" w:themeColor="text1"/>
          <w:sz w:val="22"/>
        </w:rPr>
      </w:pPr>
    </w:p>
    <w:p w14:paraId="5D259669" w14:textId="58AF53B9" w:rsidR="00534FFC" w:rsidRPr="00B454BB" w:rsidRDefault="00534FFC" w:rsidP="00534FFC">
      <w:pPr>
        <w:rPr>
          <w:rFonts w:ascii="Calibri" w:hAnsi="Calibri" w:cs="Calibri"/>
          <w:bCs/>
          <w:color w:val="000000" w:themeColor="text1"/>
          <w:sz w:val="22"/>
        </w:rPr>
      </w:pPr>
      <w:r w:rsidRPr="00B454BB">
        <w:rPr>
          <w:rFonts w:ascii="Calibri" w:hAnsi="Calibri" w:cs="Calibri"/>
          <w:bCs/>
          <w:color w:val="000000" w:themeColor="text1"/>
          <w:sz w:val="22"/>
        </w:rPr>
        <w:t>Follow-up</w:t>
      </w:r>
      <w:r w:rsidR="00CB7582">
        <w:rPr>
          <w:rFonts w:ascii="Calibri" w:hAnsi="Calibri" w:cs="Calibri"/>
          <w:bCs/>
          <w:color w:val="000000" w:themeColor="text1"/>
          <w:sz w:val="22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  <w:sz w:val="22"/>
          </w:rPr>
          <w:id w:val="-18794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7">
            <w:rPr>
              <w:rFonts w:ascii="MS Gothic" w:eastAsia="MS Gothic" w:hAnsi="MS Gothic" w:cs="Calibri" w:hint="eastAsia"/>
              <w:bCs/>
              <w:color w:val="000000" w:themeColor="text1"/>
              <w:sz w:val="22"/>
            </w:rPr>
            <w:t>☐</w:t>
          </w:r>
        </w:sdtContent>
      </w:sdt>
      <w:r w:rsidRPr="00B454BB">
        <w:rPr>
          <w:rFonts w:ascii="Calibri" w:hAnsi="Calibri" w:cs="Calibri"/>
          <w:bCs/>
          <w:color w:val="000000" w:themeColor="text1"/>
          <w:sz w:val="22"/>
        </w:rPr>
        <w:tab/>
      </w:r>
      <w:r w:rsidRPr="00B454BB">
        <w:rPr>
          <w:rFonts w:ascii="Calibri" w:hAnsi="Calibri" w:cs="Calibri"/>
          <w:bCs/>
          <w:color w:val="000000" w:themeColor="text1"/>
          <w:sz w:val="22"/>
        </w:rPr>
        <w:tab/>
        <w:t xml:space="preserve">Final </w:t>
      </w:r>
      <w:r w:rsidR="006C7DC7">
        <w:rPr>
          <w:rFonts w:ascii="Calibri" w:hAnsi="Calibri" w:cs="Calibri"/>
          <w:bCs/>
          <w:color w:val="000000" w:themeColor="text1"/>
          <w:sz w:val="22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  <w:sz w:val="22"/>
          </w:rPr>
          <w:id w:val="-4183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DC7">
            <w:rPr>
              <w:rFonts w:ascii="MS Gothic" w:eastAsia="MS Gothic" w:hAnsi="MS Gothic" w:cs="Calibri" w:hint="eastAsia"/>
              <w:bCs/>
              <w:color w:val="000000" w:themeColor="text1"/>
              <w:sz w:val="22"/>
            </w:rPr>
            <w:t>☐</w:t>
          </w:r>
        </w:sdtContent>
      </w:sdt>
    </w:p>
    <w:p w14:paraId="06081CC1" w14:textId="77777777" w:rsidR="00534FFC" w:rsidRPr="00B454BB" w:rsidRDefault="00534FFC" w:rsidP="00534FFC">
      <w:pPr>
        <w:rPr>
          <w:rFonts w:ascii="Calibri" w:hAnsi="Calibri" w:cs="Calibri"/>
          <w:iCs/>
          <w:color w:val="000000" w:themeColor="text1"/>
          <w:sz w:val="22"/>
        </w:rPr>
      </w:pPr>
    </w:p>
    <w:p w14:paraId="0043CD18" w14:textId="77777777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iCs/>
          <w:color w:val="000000" w:themeColor="text1"/>
          <w:sz w:val="22"/>
        </w:rPr>
        <w:t xml:space="preserve">Particulars of the Treating Doctor </w:t>
      </w:r>
    </w:p>
    <w:p w14:paraId="441FAEF1" w14:textId="77777777" w:rsidR="00534FFC" w:rsidRPr="00B454BB" w:rsidRDefault="00534FFC" w:rsidP="00534FFC">
      <w:pPr>
        <w:rPr>
          <w:rFonts w:ascii="Calibri" w:hAnsi="Calibri" w:cs="Calibri"/>
          <w:bCs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3D0ACB" w14:paraId="0088F57D" w14:textId="77777777" w:rsidTr="003D0ACB">
        <w:tc>
          <w:tcPr>
            <w:tcW w:w="2965" w:type="dxa"/>
          </w:tcPr>
          <w:p w14:paraId="57F09873" w14:textId="23664BF0" w:rsidR="003D0ACB" w:rsidRPr="003D0ACB" w:rsidRDefault="003D0ACB" w:rsidP="00534FFC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D0ACB">
              <w:rPr>
                <w:rFonts w:ascii="Calibri" w:hAnsi="Calibri" w:cs="Calibri"/>
                <w:b/>
                <w:color w:val="000000" w:themeColor="text1"/>
                <w:sz w:val="22"/>
              </w:rPr>
              <w:t>Item</w:t>
            </w:r>
          </w:p>
        </w:tc>
        <w:tc>
          <w:tcPr>
            <w:tcW w:w="6051" w:type="dxa"/>
          </w:tcPr>
          <w:p w14:paraId="44154F1D" w14:textId="77777777" w:rsidR="003D0ACB" w:rsidRPr="003D0ACB" w:rsidRDefault="003D0ACB" w:rsidP="00534FFC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</w:tr>
      <w:tr w:rsidR="003D0ACB" w14:paraId="1F441D93" w14:textId="77777777" w:rsidTr="003D0ACB">
        <w:tc>
          <w:tcPr>
            <w:tcW w:w="2965" w:type="dxa"/>
          </w:tcPr>
          <w:p w14:paraId="213E69BE" w14:textId="284DBE41" w:rsidR="003D0AC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bCs/>
                <w:color w:val="000000" w:themeColor="text1"/>
                <w:sz w:val="22"/>
              </w:rPr>
              <w:t>Title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</w:rPr>
              <w:t>, Initials and Surname</w:t>
            </w:r>
          </w:p>
        </w:tc>
        <w:tc>
          <w:tcPr>
            <w:tcW w:w="6051" w:type="dxa"/>
          </w:tcPr>
          <w:p w14:paraId="726B73BD" w14:textId="77777777" w:rsidR="003D0AC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</w:p>
        </w:tc>
      </w:tr>
      <w:tr w:rsidR="003D0ACB" w14:paraId="791B20F4" w14:textId="77777777" w:rsidTr="003D0ACB">
        <w:tc>
          <w:tcPr>
            <w:tcW w:w="2965" w:type="dxa"/>
          </w:tcPr>
          <w:p w14:paraId="15728D87" w14:textId="11DA1D8D" w:rsidR="003D0ACB" w:rsidRPr="00B454B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2"/>
              </w:rPr>
              <w:t>Business address</w:t>
            </w:r>
          </w:p>
        </w:tc>
        <w:tc>
          <w:tcPr>
            <w:tcW w:w="6051" w:type="dxa"/>
          </w:tcPr>
          <w:p w14:paraId="66AC3FDE" w14:textId="77777777" w:rsidR="003D0AC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</w:p>
        </w:tc>
      </w:tr>
      <w:tr w:rsidR="003D0ACB" w14:paraId="5C8885CA" w14:textId="77777777" w:rsidTr="003D0ACB">
        <w:tc>
          <w:tcPr>
            <w:tcW w:w="2965" w:type="dxa"/>
          </w:tcPr>
          <w:p w14:paraId="132F4EAC" w14:textId="190ECC55" w:rsidR="003D0ACB" w:rsidRPr="003D0ACB" w:rsidRDefault="003D0ACB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Email Address</w:t>
            </w:r>
          </w:p>
        </w:tc>
        <w:tc>
          <w:tcPr>
            <w:tcW w:w="6051" w:type="dxa"/>
          </w:tcPr>
          <w:p w14:paraId="18E9CDCA" w14:textId="77777777" w:rsidR="003D0AC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</w:p>
        </w:tc>
      </w:tr>
      <w:tr w:rsidR="003D0ACB" w14:paraId="536AAAE8" w14:textId="77777777" w:rsidTr="003D0ACB">
        <w:trPr>
          <w:trHeight w:val="458"/>
        </w:trPr>
        <w:tc>
          <w:tcPr>
            <w:tcW w:w="2965" w:type="dxa"/>
          </w:tcPr>
          <w:p w14:paraId="7C817431" w14:textId="67C19C9D" w:rsidR="003D0ACB" w:rsidRPr="003D0ACB" w:rsidRDefault="003D0ACB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Telephone no</w:t>
            </w: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ab/>
            </w: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ab/>
            </w: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ab/>
              <w:t xml:space="preserve"> </w:t>
            </w:r>
          </w:p>
        </w:tc>
        <w:tc>
          <w:tcPr>
            <w:tcW w:w="6051" w:type="dxa"/>
          </w:tcPr>
          <w:p w14:paraId="0D536587" w14:textId="77777777" w:rsidR="003D0ACB" w:rsidRDefault="003D0ACB" w:rsidP="00534FFC">
            <w:pPr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</w:p>
        </w:tc>
      </w:tr>
    </w:tbl>
    <w:p w14:paraId="7A10F901" w14:textId="155D5ED2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3E641355" w14:textId="77777777" w:rsidR="00534FFC" w:rsidRPr="00B454BB" w:rsidRDefault="00534FFC" w:rsidP="00534FFC">
      <w:pPr>
        <w:keepNext/>
        <w:keepLines/>
        <w:spacing w:before="40"/>
        <w:outlineLvl w:val="1"/>
        <w:rPr>
          <w:rFonts w:ascii="Calibri" w:eastAsiaTheme="majorEastAsia" w:hAnsi="Calibri" w:cs="Calibri"/>
          <w:b/>
          <w:color w:val="000000" w:themeColor="text1"/>
          <w:sz w:val="22"/>
        </w:rPr>
      </w:pP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 xml:space="preserve">2. Patient Particulars: </w:t>
      </w:r>
    </w:p>
    <w:p w14:paraId="06CD820F" w14:textId="15033DDD" w:rsidR="00D51C87" w:rsidRDefault="00D51C87" w:rsidP="00534FFC">
      <w:pPr>
        <w:rPr>
          <w:rFonts w:ascii="Calibri" w:hAnsi="Calibri" w:cs="Calibri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1C87" w14:paraId="29159E4D" w14:textId="77777777" w:rsidTr="00D51C87">
        <w:tc>
          <w:tcPr>
            <w:tcW w:w="4508" w:type="dxa"/>
          </w:tcPr>
          <w:p w14:paraId="351D7895" w14:textId="24E5580A" w:rsidR="00D51C87" w:rsidRPr="00D51C87" w:rsidRDefault="00D51C87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D51C8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Item</w:t>
            </w:r>
          </w:p>
        </w:tc>
        <w:tc>
          <w:tcPr>
            <w:tcW w:w="4508" w:type="dxa"/>
          </w:tcPr>
          <w:p w14:paraId="46A7A945" w14:textId="77777777" w:rsidR="00D51C87" w:rsidRPr="00D51C87" w:rsidRDefault="00D51C87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D51C87" w14:paraId="60517FD7" w14:textId="77777777" w:rsidTr="00D51C87">
        <w:tc>
          <w:tcPr>
            <w:tcW w:w="4508" w:type="dxa"/>
          </w:tcPr>
          <w:p w14:paraId="3D66A878" w14:textId="468F910C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9D7281">
              <w:rPr>
                <w:rFonts w:ascii="Calibri" w:hAnsi="Calibri" w:cs="Calibri"/>
                <w:color w:val="000000" w:themeColor="text1"/>
                <w:sz w:val="22"/>
              </w:rPr>
              <w:t>Species:</w:t>
            </w:r>
          </w:p>
        </w:tc>
        <w:tc>
          <w:tcPr>
            <w:tcW w:w="4508" w:type="dxa"/>
          </w:tcPr>
          <w:p w14:paraId="2659DBC9" w14:textId="77777777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53573D33" w14:textId="77777777" w:rsidTr="00D51C87">
        <w:tc>
          <w:tcPr>
            <w:tcW w:w="4508" w:type="dxa"/>
          </w:tcPr>
          <w:p w14:paraId="31A2426F" w14:textId="0CBC5B72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9D7281">
              <w:rPr>
                <w:rFonts w:ascii="Calibri" w:hAnsi="Calibri" w:cs="Calibri"/>
                <w:color w:val="000000" w:themeColor="text1"/>
                <w:sz w:val="22"/>
              </w:rPr>
              <w:t>Breed:</w:t>
            </w:r>
          </w:p>
        </w:tc>
        <w:tc>
          <w:tcPr>
            <w:tcW w:w="4508" w:type="dxa"/>
          </w:tcPr>
          <w:p w14:paraId="38DB624F" w14:textId="77777777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45CBBC34" w14:textId="77777777" w:rsidTr="00D51C87">
        <w:tc>
          <w:tcPr>
            <w:tcW w:w="4508" w:type="dxa"/>
          </w:tcPr>
          <w:p w14:paraId="54D3B8D3" w14:textId="310CCEF9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9D7281">
              <w:rPr>
                <w:rFonts w:ascii="Calibri" w:hAnsi="Calibri" w:cs="Calibri"/>
                <w:color w:val="000000" w:themeColor="text1"/>
                <w:sz w:val="22"/>
              </w:rPr>
              <w:t xml:space="preserve">Description of patient/s: </w:t>
            </w:r>
          </w:p>
        </w:tc>
        <w:tc>
          <w:tcPr>
            <w:tcW w:w="4508" w:type="dxa"/>
          </w:tcPr>
          <w:p w14:paraId="596654B0" w14:textId="77777777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592DD43A" w14:textId="77777777" w:rsidTr="00D51C87">
        <w:tc>
          <w:tcPr>
            <w:tcW w:w="4508" w:type="dxa"/>
          </w:tcPr>
          <w:p w14:paraId="33FFEFAF" w14:textId="536D06E4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9D7281">
              <w:rPr>
                <w:rFonts w:ascii="Calibri" w:hAnsi="Calibri" w:cs="Calibri"/>
                <w:color w:val="000000" w:themeColor="text1"/>
                <w:sz w:val="22"/>
              </w:rPr>
              <w:t>Name of Owner:</w:t>
            </w:r>
            <w:r w:rsidRPr="009D7281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508" w:type="dxa"/>
          </w:tcPr>
          <w:p w14:paraId="7C9AC96A" w14:textId="77777777" w:rsidR="00D51C87" w:rsidRDefault="00D51C87" w:rsidP="00D51C87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3868F48B" w14:textId="77777777" w:rsidR="00D51C87" w:rsidRDefault="00D51C87" w:rsidP="00534FFC">
      <w:pPr>
        <w:rPr>
          <w:rFonts w:ascii="Calibri" w:hAnsi="Calibri" w:cs="Calibri"/>
          <w:color w:val="000000" w:themeColor="text1"/>
          <w:sz w:val="22"/>
        </w:rPr>
      </w:pPr>
    </w:p>
    <w:p w14:paraId="1DD383C5" w14:textId="77777777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</w:p>
    <w:p w14:paraId="5672D2BD" w14:textId="77777777" w:rsidR="00534FFC" w:rsidRPr="00B454BB" w:rsidRDefault="00534FFC" w:rsidP="00534FFC">
      <w:pPr>
        <w:keepNext/>
        <w:keepLines/>
        <w:spacing w:before="40"/>
        <w:outlineLvl w:val="1"/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 xml:space="preserve">3. </w:t>
      </w:r>
      <w:proofErr w:type="gramStart"/>
      <w:r w:rsidRPr="00B454BB">
        <w:rPr>
          <w:rFonts w:ascii="Calibri" w:hAnsi="Calibri" w:cs="Calibri"/>
          <w:b/>
          <w:color w:val="000000" w:themeColor="text1"/>
          <w:sz w:val="22"/>
        </w:rPr>
        <w:t>Particulars of</w:t>
      </w:r>
      <w:proofErr w:type="gramEnd"/>
      <w:r w:rsidRPr="00B454BB">
        <w:rPr>
          <w:rFonts w:ascii="Calibri" w:hAnsi="Calibri" w:cs="Calibri"/>
          <w:b/>
          <w:color w:val="000000" w:themeColor="text1"/>
          <w:sz w:val="22"/>
        </w:rPr>
        <w:t xml:space="preserve"> the unregistered product</w:t>
      </w:r>
    </w:p>
    <w:p w14:paraId="04EF69CF" w14:textId="77777777" w:rsidR="00D51C87" w:rsidRDefault="00D51C87" w:rsidP="00534FFC">
      <w:pPr>
        <w:rPr>
          <w:rFonts w:ascii="Calibri" w:hAnsi="Calibri" w:cs="Calibri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891"/>
      </w:tblGrid>
      <w:tr w:rsidR="00D51C87" w14:paraId="3DAD9509" w14:textId="77777777" w:rsidTr="00D51C87">
        <w:tc>
          <w:tcPr>
            <w:tcW w:w="5125" w:type="dxa"/>
          </w:tcPr>
          <w:p w14:paraId="70993889" w14:textId="6D049269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Item</w:t>
            </w:r>
          </w:p>
        </w:tc>
        <w:tc>
          <w:tcPr>
            <w:tcW w:w="3891" w:type="dxa"/>
          </w:tcPr>
          <w:p w14:paraId="411AD6C2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853A72" w14:paraId="6086E9FE" w14:textId="77777777" w:rsidTr="00D51C87">
        <w:tc>
          <w:tcPr>
            <w:tcW w:w="5125" w:type="dxa"/>
          </w:tcPr>
          <w:p w14:paraId="39944249" w14:textId="37D42C56" w:rsidR="00853A72" w:rsidRDefault="00853A72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Name of the product</w:t>
            </w:r>
          </w:p>
        </w:tc>
        <w:tc>
          <w:tcPr>
            <w:tcW w:w="3891" w:type="dxa"/>
          </w:tcPr>
          <w:p w14:paraId="07BFB4C7" w14:textId="77777777" w:rsidR="00853A72" w:rsidRDefault="00853A72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853A72" w14:paraId="74E0597A" w14:textId="77777777" w:rsidTr="00D51C87">
        <w:tc>
          <w:tcPr>
            <w:tcW w:w="5125" w:type="dxa"/>
          </w:tcPr>
          <w:p w14:paraId="197136A9" w14:textId="798F677B" w:rsidR="00853A72" w:rsidRPr="00B454BB" w:rsidRDefault="00853A72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Active ingredient</w:t>
            </w:r>
          </w:p>
        </w:tc>
        <w:tc>
          <w:tcPr>
            <w:tcW w:w="3891" w:type="dxa"/>
          </w:tcPr>
          <w:p w14:paraId="274A9FC7" w14:textId="77777777" w:rsidR="00853A72" w:rsidRDefault="00853A72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3BBADD99" w14:textId="77777777" w:rsidTr="00D51C87">
        <w:tc>
          <w:tcPr>
            <w:tcW w:w="5125" w:type="dxa"/>
          </w:tcPr>
          <w:p w14:paraId="473B5BD3" w14:textId="1709A0BE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 xml:space="preserve">Previous Section 21 Approval </w:t>
            </w:r>
            <w:r w:rsidR="00A80C1C">
              <w:rPr>
                <w:rFonts w:ascii="Calibri" w:hAnsi="Calibri" w:cs="Calibri"/>
                <w:color w:val="000000" w:themeColor="text1"/>
                <w:sz w:val="22"/>
              </w:rPr>
              <w:t>number</w:t>
            </w:r>
          </w:p>
        </w:tc>
        <w:tc>
          <w:tcPr>
            <w:tcW w:w="3891" w:type="dxa"/>
          </w:tcPr>
          <w:p w14:paraId="4B3E9A86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493A4E4A" w14:textId="77777777" w:rsidTr="00D51C87">
        <w:tc>
          <w:tcPr>
            <w:tcW w:w="5125" w:type="dxa"/>
          </w:tcPr>
          <w:p w14:paraId="0AD40509" w14:textId="59365405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Disease for which the unregistered product was used</w:t>
            </w:r>
          </w:p>
        </w:tc>
        <w:tc>
          <w:tcPr>
            <w:tcW w:w="3891" w:type="dxa"/>
          </w:tcPr>
          <w:p w14:paraId="02D1E491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5FAB6E12" w14:textId="77777777" w:rsidTr="00D51C87">
        <w:tc>
          <w:tcPr>
            <w:tcW w:w="5125" w:type="dxa"/>
          </w:tcPr>
          <w:p w14:paraId="7B2F4D6C" w14:textId="4670EFB9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 xml:space="preserve">Dosage that has been given to the patient: (Amount, Route, Frequency and Duration of administration) </w:t>
            </w:r>
          </w:p>
        </w:tc>
        <w:tc>
          <w:tcPr>
            <w:tcW w:w="3891" w:type="dxa"/>
          </w:tcPr>
          <w:p w14:paraId="60BA21B1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7354FB20" w14:textId="77777777" w:rsidTr="00D51C87">
        <w:tc>
          <w:tcPr>
            <w:tcW w:w="5125" w:type="dxa"/>
          </w:tcPr>
          <w:p w14:paraId="4EAAA286" w14:textId="67685D5B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Date of commencement of treatment with unregistered product</w:t>
            </w:r>
          </w:p>
        </w:tc>
        <w:tc>
          <w:tcPr>
            <w:tcW w:w="3891" w:type="dxa"/>
          </w:tcPr>
          <w:p w14:paraId="0329BD6F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D51C87" w14:paraId="7528DB1B" w14:textId="77777777" w:rsidTr="00D51C87">
        <w:tc>
          <w:tcPr>
            <w:tcW w:w="5125" w:type="dxa"/>
          </w:tcPr>
          <w:p w14:paraId="7D9EE002" w14:textId="29D25F13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Date last used</w:t>
            </w:r>
          </w:p>
        </w:tc>
        <w:tc>
          <w:tcPr>
            <w:tcW w:w="3891" w:type="dxa"/>
          </w:tcPr>
          <w:p w14:paraId="5304AB34" w14:textId="77777777" w:rsidR="00D51C87" w:rsidRDefault="00D51C8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33F59492" w14:textId="52351A3A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23103FD6" w14:textId="12C5AEA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416DC07F" w14:textId="11A23E29" w:rsidR="00534FFC" w:rsidRPr="00B454BB" w:rsidRDefault="00534FFC" w:rsidP="00534FFC">
      <w:pPr>
        <w:keepNext/>
        <w:keepLines/>
        <w:spacing w:before="40"/>
        <w:outlineLvl w:val="1"/>
        <w:rPr>
          <w:rFonts w:ascii="Calibri" w:eastAsiaTheme="majorEastAsia" w:hAnsi="Calibri" w:cs="Calibri"/>
          <w:b/>
          <w:i/>
          <w:color w:val="000000" w:themeColor="text1"/>
          <w:sz w:val="22"/>
        </w:rPr>
      </w:pP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 xml:space="preserve">4. </w:t>
      </w:r>
      <w:r w:rsidR="00500A54">
        <w:rPr>
          <w:rFonts w:ascii="Calibri" w:eastAsiaTheme="majorEastAsia" w:hAnsi="Calibri" w:cs="Calibri"/>
          <w:b/>
          <w:color w:val="000000" w:themeColor="text1"/>
          <w:sz w:val="22"/>
        </w:rPr>
        <w:t>Therapeutic o</w:t>
      </w: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>utcome of treatment</w:t>
      </w:r>
      <w:r w:rsidRPr="00B454BB">
        <w:rPr>
          <w:rFonts w:ascii="Calibri" w:eastAsiaTheme="majorEastAsia" w:hAnsi="Calibri" w:cs="Calibri"/>
          <w:b/>
          <w:i/>
          <w:color w:val="000000" w:themeColor="text1"/>
          <w:sz w:val="22"/>
        </w:rPr>
        <w:t xml:space="preserve"> </w:t>
      </w:r>
    </w:p>
    <w:p w14:paraId="5504FD6B" w14:textId="4D103104" w:rsidR="00534FFC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6F65" w14:paraId="609DCE19" w14:textId="77777777" w:rsidTr="007E6F65">
        <w:tc>
          <w:tcPr>
            <w:tcW w:w="4508" w:type="dxa"/>
          </w:tcPr>
          <w:p w14:paraId="01092528" w14:textId="4364CC0F" w:rsidR="007E6F65" w:rsidRPr="00AF1627" w:rsidRDefault="00AF1627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F162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Item</w:t>
            </w:r>
          </w:p>
        </w:tc>
        <w:tc>
          <w:tcPr>
            <w:tcW w:w="4508" w:type="dxa"/>
          </w:tcPr>
          <w:p w14:paraId="56E314B2" w14:textId="048FFB0F" w:rsidR="007E6F65" w:rsidRPr="00AF1627" w:rsidRDefault="00AF1627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F162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Outcome</w:t>
            </w:r>
          </w:p>
        </w:tc>
      </w:tr>
      <w:tr w:rsidR="007E6F65" w14:paraId="7A2E4B1F" w14:textId="77777777" w:rsidTr="007E6F65">
        <w:tc>
          <w:tcPr>
            <w:tcW w:w="4508" w:type="dxa"/>
          </w:tcPr>
          <w:p w14:paraId="20F88DCB" w14:textId="7DD2C528" w:rsidR="007E6F65" w:rsidRDefault="00AF162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Excellent</w:t>
            </w:r>
          </w:p>
        </w:tc>
        <w:tc>
          <w:tcPr>
            <w:tcW w:w="4508" w:type="dxa"/>
          </w:tcPr>
          <w:p w14:paraId="7A64701F" w14:textId="77777777" w:rsidR="007E6F65" w:rsidRDefault="007E6F6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7E6F65" w14:paraId="1814ECB5" w14:textId="77777777" w:rsidTr="007E6F65">
        <w:tc>
          <w:tcPr>
            <w:tcW w:w="4508" w:type="dxa"/>
          </w:tcPr>
          <w:p w14:paraId="5D04D9D3" w14:textId="136BA0DB" w:rsidR="007E6F65" w:rsidRDefault="00AF162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 xml:space="preserve">Good </w:t>
            </w: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ab/>
            </w:r>
          </w:p>
        </w:tc>
        <w:tc>
          <w:tcPr>
            <w:tcW w:w="4508" w:type="dxa"/>
          </w:tcPr>
          <w:p w14:paraId="1E254D58" w14:textId="77777777" w:rsidR="007E6F65" w:rsidRDefault="007E6F6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7E6F65" w14:paraId="707495F9" w14:textId="77777777" w:rsidTr="007E6F65">
        <w:tc>
          <w:tcPr>
            <w:tcW w:w="4508" w:type="dxa"/>
          </w:tcPr>
          <w:p w14:paraId="75C99705" w14:textId="3679F57F" w:rsidR="007E6F65" w:rsidRDefault="00AF162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Satisfactory</w:t>
            </w:r>
          </w:p>
        </w:tc>
        <w:tc>
          <w:tcPr>
            <w:tcW w:w="4508" w:type="dxa"/>
          </w:tcPr>
          <w:p w14:paraId="51B38EA8" w14:textId="77777777" w:rsidR="007E6F65" w:rsidRDefault="007E6F6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7E6F65" w14:paraId="3368710B" w14:textId="77777777" w:rsidTr="007E6F65">
        <w:tc>
          <w:tcPr>
            <w:tcW w:w="4508" w:type="dxa"/>
          </w:tcPr>
          <w:p w14:paraId="43AA7495" w14:textId="5B3F7433" w:rsidR="007E6F65" w:rsidRDefault="00AF162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lastRenderedPageBreak/>
              <w:t>No effect</w:t>
            </w:r>
          </w:p>
        </w:tc>
        <w:tc>
          <w:tcPr>
            <w:tcW w:w="4508" w:type="dxa"/>
          </w:tcPr>
          <w:p w14:paraId="7D474D2B" w14:textId="77777777" w:rsidR="007E6F65" w:rsidRDefault="007E6F6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7E6F65" w14:paraId="48DFFE55" w14:textId="77777777" w:rsidTr="007E6F65">
        <w:tc>
          <w:tcPr>
            <w:tcW w:w="4508" w:type="dxa"/>
          </w:tcPr>
          <w:p w14:paraId="48C587BD" w14:textId="044E5C24" w:rsidR="007E6F65" w:rsidRDefault="00AF1627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Not assessed</w:t>
            </w:r>
          </w:p>
        </w:tc>
        <w:tc>
          <w:tcPr>
            <w:tcW w:w="4508" w:type="dxa"/>
          </w:tcPr>
          <w:p w14:paraId="5CF54835" w14:textId="77777777" w:rsidR="007E6F65" w:rsidRDefault="007E6F6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0135368E" w14:textId="77777777" w:rsidR="007E6F65" w:rsidRPr="00B454BB" w:rsidRDefault="007E6F65" w:rsidP="00534FFC">
      <w:pPr>
        <w:rPr>
          <w:rFonts w:ascii="Calibri" w:hAnsi="Calibri" w:cs="Calibri"/>
          <w:color w:val="000000" w:themeColor="text1"/>
          <w:sz w:val="22"/>
        </w:rPr>
      </w:pPr>
    </w:p>
    <w:p w14:paraId="01BFE234" w14:textId="039FD2BA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ab/>
      </w:r>
      <w:r w:rsidRPr="00B454BB">
        <w:rPr>
          <w:rFonts w:ascii="Calibri" w:hAnsi="Calibri" w:cs="Calibri"/>
          <w:color w:val="000000" w:themeColor="text1"/>
          <w:sz w:val="22"/>
        </w:rPr>
        <w:tab/>
      </w:r>
      <w:r w:rsidRPr="00B454BB">
        <w:rPr>
          <w:rFonts w:ascii="Calibri" w:hAnsi="Calibri" w:cs="Calibri"/>
          <w:color w:val="000000" w:themeColor="text1"/>
          <w:sz w:val="22"/>
        </w:rPr>
        <w:tab/>
      </w:r>
      <w:r w:rsidRPr="00B454BB">
        <w:rPr>
          <w:rFonts w:ascii="Calibri" w:hAnsi="Calibri" w:cs="Calibri"/>
          <w:color w:val="000000" w:themeColor="text1"/>
          <w:sz w:val="22"/>
        </w:rPr>
        <w:tab/>
      </w:r>
    </w:p>
    <w:p w14:paraId="39559A51" w14:textId="77777777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 xml:space="preserve">Brief comments: </w:t>
      </w:r>
    </w:p>
    <w:p w14:paraId="240DDC76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42CF6CD7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2A8F4302" w14:textId="50C4CD5E" w:rsidR="00534FFC" w:rsidRDefault="00534FFC" w:rsidP="00534FFC">
      <w:pPr>
        <w:keepNext/>
        <w:keepLines/>
        <w:spacing w:before="40"/>
        <w:outlineLvl w:val="1"/>
        <w:rPr>
          <w:rFonts w:ascii="Calibri" w:eastAsiaTheme="majorEastAsia" w:hAnsi="Calibri" w:cs="Calibri"/>
          <w:b/>
          <w:color w:val="000000" w:themeColor="text1"/>
          <w:sz w:val="22"/>
        </w:rPr>
      </w:pPr>
      <w:r w:rsidRPr="00B454BB">
        <w:rPr>
          <w:rFonts w:ascii="Calibri" w:eastAsiaTheme="majorEastAsia" w:hAnsi="Calibri" w:cs="Calibri"/>
          <w:b/>
          <w:color w:val="000000" w:themeColor="text1"/>
          <w:sz w:val="22"/>
        </w:rPr>
        <w:t>6. Adverse drug reaction (ADR) to the unregistered medication</w:t>
      </w:r>
    </w:p>
    <w:p w14:paraId="27230AA9" w14:textId="77777777" w:rsidR="00401D25" w:rsidRDefault="00401D25" w:rsidP="00401D25">
      <w:pPr>
        <w:rPr>
          <w:rFonts w:ascii="Calibri" w:hAnsi="Calibri" w:cs="Calibri"/>
          <w:color w:val="000000" w:themeColor="text1"/>
          <w:sz w:val="22"/>
        </w:rPr>
      </w:pPr>
    </w:p>
    <w:p w14:paraId="550A6177" w14:textId="4F76B165" w:rsidR="00534FFC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421"/>
      </w:tblGrid>
      <w:tr w:rsidR="00401D25" w14:paraId="087D2E9E" w14:textId="77777777" w:rsidTr="00A45220">
        <w:tc>
          <w:tcPr>
            <w:tcW w:w="3595" w:type="dxa"/>
          </w:tcPr>
          <w:p w14:paraId="391D0C57" w14:textId="11755306" w:rsidR="00401D25" w:rsidRPr="007B415E" w:rsidRDefault="0003328F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Item</w:t>
            </w:r>
          </w:p>
        </w:tc>
        <w:tc>
          <w:tcPr>
            <w:tcW w:w="5421" w:type="dxa"/>
          </w:tcPr>
          <w:p w14:paraId="2A6F3CD3" w14:textId="4B84D1B3" w:rsidR="00401D25" w:rsidRPr="00B946D3" w:rsidRDefault="00B946D3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B946D3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Outcome</w:t>
            </w:r>
          </w:p>
        </w:tc>
      </w:tr>
      <w:tr w:rsidR="00401D25" w14:paraId="76F086DA" w14:textId="77777777" w:rsidTr="00A45220">
        <w:tc>
          <w:tcPr>
            <w:tcW w:w="3595" w:type="dxa"/>
          </w:tcPr>
          <w:p w14:paraId="45720D35" w14:textId="58223EE1" w:rsidR="00401D25" w:rsidRPr="0061762E" w:rsidRDefault="0003328F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6176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None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2"/>
            </w:rPr>
            <w:id w:val="5998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1" w:type="dxa"/>
              </w:tcPr>
              <w:p w14:paraId="437191BB" w14:textId="31DD85DB" w:rsidR="00401D25" w:rsidRDefault="0061762E" w:rsidP="00534FFC">
                <w:pPr>
                  <w:rPr>
                    <w:rFonts w:ascii="Calibri" w:hAnsi="Calibri" w:cs="Calibri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  <w:tr w:rsidR="0061762E" w14:paraId="6182CB51" w14:textId="77777777" w:rsidTr="00A45220">
        <w:tc>
          <w:tcPr>
            <w:tcW w:w="3595" w:type="dxa"/>
            <w:vMerge w:val="restart"/>
          </w:tcPr>
          <w:p w14:paraId="047243D2" w14:textId="585DC82B" w:rsidR="0061762E" w:rsidRPr="0061762E" w:rsidRDefault="0061762E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If p</w:t>
            </w:r>
            <w:r w:rsidRPr="006176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resent  </w:t>
            </w:r>
          </w:p>
        </w:tc>
        <w:tc>
          <w:tcPr>
            <w:tcW w:w="5421" w:type="dxa"/>
          </w:tcPr>
          <w:p w14:paraId="2EA0950C" w14:textId="3F1F4025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Local</w:t>
            </w:r>
            <w:r w:rsidR="008E01A9">
              <w:rPr>
                <w:rFonts w:ascii="Calibri" w:hAnsi="Calibri" w:cs="Calibri"/>
                <w:color w:val="000000" w:themeColor="text1"/>
                <w:sz w:val="22"/>
              </w:rPr>
              <w:t xml:space="preserve">     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-17429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61762E" w14:paraId="31C932C0" w14:textId="77777777" w:rsidTr="00A45220">
        <w:tc>
          <w:tcPr>
            <w:tcW w:w="3595" w:type="dxa"/>
            <w:vMerge/>
          </w:tcPr>
          <w:p w14:paraId="71BEDA15" w14:textId="77777777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5421" w:type="dxa"/>
          </w:tcPr>
          <w:p w14:paraId="41C15AE7" w14:textId="3D5D1613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Systemic</w:t>
            </w:r>
            <w:r w:rsidR="008E01A9">
              <w:rPr>
                <w:rFonts w:ascii="Calibri" w:hAnsi="Calibri" w:cs="Calibri"/>
                <w:color w:val="000000" w:themeColor="text1"/>
                <w:sz w:val="22"/>
              </w:rPr>
              <w:t xml:space="preserve">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-13725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61762E" w14:paraId="066634BA" w14:textId="77777777" w:rsidTr="00A45220">
        <w:tc>
          <w:tcPr>
            <w:tcW w:w="3595" w:type="dxa"/>
            <w:vMerge w:val="restart"/>
          </w:tcPr>
          <w:p w14:paraId="0EACB9A2" w14:textId="0AA77401" w:rsidR="0061762E" w:rsidRPr="0061762E" w:rsidRDefault="0061762E" w:rsidP="00534FF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61762E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Severity</w:t>
            </w:r>
          </w:p>
        </w:tc>
        <w:tc>
          <w:tcPr>
            <w:tcW w:w="5421" w:type="dxa"/>
          </w:tcPr>
          <w:p w14:paraId="135A3314" w14:textId="0001EF11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Mild</w:t>
            </w:r>
            <w:r w:rsidR="00B57C4D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 w:rsidR="008E01A9">
              <w:rPr>
                <w:rFonts w:ascii="Calibri" w:hAnsi="Calibri" w:cs="Calibri"/>
                <w:color w:val="000000" w:themeColor="text1"/>
                <w:sz w:val="22"/>
              </w:rPr>
              <w:t xml:space="preserve">    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-16680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61762E" w14:paraId="75E9CEB9" w14:textId="77777777" w:rsidTr="00A45220">
        <w:tc>
          <w:tcPr>
            <w:tcW w:w="3595" w:type="dxa"/>
            <w:vMerge/>
          </w:tcPr>
          <w:p w14:paraId="1A01685D" w14:textId="77777777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5421" w:type="dxa"/>
          </w:tcPr>
          <w:p w14:paraId="430D7261" w14:textId="02765594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Moderate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8538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61762E" w14:paraId="0C00C175" w14:textId="77777777" w:rsidTr="00A45220">
        <w:tc>
          <w:tcPr>
            <w:tcW w:w="3595" w:type="dxa"/>
            <w:vMerge/>
          </w:tcPr>
          <w:p w14:paraId="25AC8718" w14:textId="77777777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5421" w:type="dxa"/>
          </w:tcPr>
          <w:p w14:paraId="66C76F2B" w14:textId="4043B19F" w:rsidR="0061762E" w:rsidRDefault="0061762E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Severe</w:t>
            </w:r>
            <w:r w:rsidR="00B57C4D">
              <w:rPr>
                <w:rFonts w:ascii="Calibri" w:hAnsi="Calibri" w:cs="Calibri"/>
                <w:color w:val="000000" w:themeColor="text1"/>
                <w:sz w:val="22"/>
              </w:rPr>
              <w:t xml:space="preserve"> 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-20155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401D25" w14:paraId="3574D299" w14:textId="77777777" w:rsidTr="00A45220">
        <w:tc>
          <w:tcPr>
            <w:tcW w:w="3595" w:type="dxa"/>
          </w:tcPr>
          <w:p w14:paraId="140A4A26" w14:textId="779468E6" w:rsidR="00401D25" w:rsidRDefault="004C3430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Was active treatment necessary?</w:t>
            </w:r>
          </w:p>
        </w:tc>
        <w:tc>
          <w:tcPr>
            <w:tcW w:w="5421" w:type="dxa"/>
          </w:tcPr>
          <w:p w14:paraId="69CB4076" w14:textId="7D4CEBA1" w:rsidR="00401D25" w:rsidRDefault="00B57C4D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Yes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15974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      No     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</w:rPr>
                <w:id w:val="-17738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</w:rPr>
                  <w:t>☐</w:t>
                </w:r>
              </w:sdtContent>
            </w:sdt>
          </w:p>
        </w:tc>
      </w:tr>
      <w:tr w:rsidR="00401D25" w14:paraId="3ACAE9E7" w14:textId="77777777" w:rsidTr="00A45220">
        <w:tc>
          <w:tcPr>
            <w:tcW w:w="3595" w:type="dxa"/>
          </w:tcPr>
          <w:p w14:paraId="5DC0085A" w14:textId="2B053F3F" w:rsidR="00401D25" w:rsidRDefault="004C3430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 w:rsidRPr="00B454BB">
              <w:rPr>
                <w:rFonts w:ascii="Calibri" w:hAnsi="Calibri" w:cs="Calibri"/>
                <w:color w:val="000000" w:themeColor="text1"/>
                <w:sz w:val="22"/>
              </w:rPr>
              <w:t>What treatment was used?</w:t>
            </w:r>
          </w:p>
        </w:tc>
        <w:tc>
          <w:tcPr>
            <w:tcW w:w="5421" w:type="dxa"/>
          </w:tcPr>
          <w:p w14:paraId="2B0D5D8E" w14:textId="77777777" w:rsidR="00401D25" w:rsidRDefault="00401D25" w:rsidP="00534FFC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14:paraId="17805752" w14:textId="06639D46" w:rsidR="00A3452F" w:rsidRDefault="00A3452F" w:rsidP="00534FFC">
      <w:pPr>
        <w:rPr>
          <w:rFonts w:ascii="Calibri" w:hAnsi="Calibri" w:cs="Calibri"/>
          <w:color w:val="000000" w:themeColor="text1"/>
          <w:sz w:val="22"/>
        </w:rPr>
      </w:pPr>
    </w:p>
    <w:p w14:paraId="36953FAD" w14:textId="77777777" w:rsidR="004C3430" w:rsidRPr="00B454BB" w:rsidRDefault="004C3430" w:rsidP="00534FFC">
      <w:pPr>
        <w:rPr>
          <w:rFonts w:ascii="Calibri" w:hAnsi="Calibri" w:cs="Calibri"/>
          <w:color w:val="000000" w:themeColor="text1"/>
          <w:sz w:val="22"/>
        </w:rPr>
      </w:pPr>
    </w:p>
    <w:p w14:paraId="79061E88" w14:textId="44D4A3DF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 xml:space="preserve">Description of ADR including results of laboratory and other investigations and management </w:t>
      </w:r>
    </w:p>
    <w:p w14:paraId="7ACE4475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A2D2284" w14:textId="77777777" w:rsidR="00D54B7C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>Outcome of ADR:</w:t>
      </w:r>
      <w:r w:rsidRPr="00B454BB">
        <w:rPr>
          <w:rFonts w:ascii="Calibri" w:hAnsi="Calibri" w:cs="Calibri"/>
          <w:color w:val="000000" w:themeColor="text1"/>
          <w:sz w:val="22"/>
        </w:rPr>
        <w:t xml:space="preserve"> </w:t>
      </w:r>
      <w:r w:rsidRPr="00B454BB">
        <w:rPr>
          <w:rFonts w:ascii="Calibri" w:hAnsi="Calibri" w:cs="Calibri"/>
          <w:color w:val="000000" w:themeColor="text1"/>
          <w:sz w:val="22"/>
        </w:rPr>
        <w:tab/>
      </w:r>
    </w:p>
    <w:p w14:paraId="562542D9" w14:textId="35A651EE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Resolved</w:t>
      </w:r>
      <w:r w:rsidR="00270E06">
        <w:rPr>
          <w:rFonts w:ascii="Calibri" w:hAnsi="Calibri" w:cs="Calibri"/>
          <w:color w:val="000000" w:themeColor="text1"/>
          <w:sz w:val="22"/>
        </w:rPr>
        <w:t xml:space="preserve">                     </w:t>
      </w:r>
      <w:r w:rsidR="005443F4">
        <w:rPr>
          <w:rFonts w:ascii="Calibri" w:hAnsi="Calibri" w:cs="Calibri"/>
          <w:color w:val="000000" w:themeColor="text1"/>
          <w:sz w:val="22"/>
        </w:rPr>
        <w:t xml:space="preserve">  </w:t>
      </w:r>
      <w:sdt>
        <w:sdtPr>
          <w:rPr>
            <w:rFonts w:ascii="Calibri" w:hAnsi="Calibri" w:cs="Calibri"/>
            <w:color w:val="000000" w:themeColor="text1"/>
            <w:sz w:val="22"/>
          </w:rPr>
          <w:id w:val="-178849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F4">
            <w:rPr>
              <w:rFonts w:ascii="MS Gothic" w:eastAsia="MS Gothic" w:hAnsi="MS Gothic" w:cs="Calibri" w:hint="eastAsia"/>
              <w:color w:val="000000" w:themeColor="text1"/>
              <w:sz w:val="22"/>
            </w:rPr>
            <w:t>☐</w:t>
          </w:r>
        </w:sdtContent>
      </w:sdt>
      <w:r w:rsidR="005443F4">
        <w:rPr>
          <w:rFonts w:ascii="Calibri" w:hAnsi="Calibri" w:cs="Calibri"/>
          <w:color w:val="000000" w:themeColor="text1"/>
          <w:sz w:val="22"/>
        </w:rPr>
        <w:tab/>
      </w:r>
      <w:r w:rsidR="005443F4">
        <w:rPr>
          <w:rFonts w:ascii="Calibri" w:hAnsi="Calibri" w:cs="Calibri"/>
          <w:color w:val="000000" w:themeColor="text1"/>
          <w:sz w:val="22"/>
        </w:rPr>
        <w:tab/>
      </w:r>
      <w:r w:rsidRPr="00B454BB">
        <w:rPr>
          <w:rFonts w:ascii="Calibri" w:hAnsi="Calibri" w:cs="Calibri"/>
          <w:color w:val="000000" w:themeColor="text1"/>
          <w:sz w:val="22"/>
        </w:rPr>
        <w:t>Ongoing</w:t>
      </w:r>
      <w:r w:rsidR="0061260D">
        <w:rPr>
          <w:rFonts w:ascii="Calibri" w:hAnsi="Calibri" w:cs="Calibri"/>
          <w:color w:val="000000" w:themeColor="text1"/>
          <w:sz w:val="22"/>
        </w:rPr>
        <w:t xml:space="preserve">                    </w:t>
      </w:r>
      <w:sdt>
        <w:sdtPr>
          <w:rPr>
            <w:rFonts w:ascii="Calibri" w:hAnsi="Calibri" w:cs="Calibri"/>
            <w:color w:val="000000" w:themeColor="text1"/>
            <w:sz w:val="22"/>
          </w:rPr>
          <w:id w:val="-149094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F4">
            <w:rPr>
              <w:rFonts w:ascii="MS Gothic" w:eastAsia="MS Gothic" w:hAnsi="MS Gothic" w:cs="Calibri" w:hint="eastAsia"/>
              <w:color w:val="000000" w:themeColor="text1"/>
              <w:sz w:val="22"/>
            </w:rPr>
            <w:t>☐</w:t>
          </w:r>
        </w:sdtContent>
      </w:sdt>
    </w:p>
    <w:p w14:paraId="6E8272E5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1D7EA2E5" w14:textId="51CE65E2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Resulted in disability</w:t>
      </w:r>
      <w:r w:rsidR="00270E06">
        <w:rPr>
          <w:rFonts w:ascii="Calibri" w:hAnsi="Calibri" w:cs="Calibri"/>
          <w:color w:val="000000" w:themeColor="text1"/>
          <w:sz w:val="22"/>
        </w:rPr>
        <w:t xml:space="preserve">  </w:t>
      </w:r>
      <w:sdt>
        <w:sdtPr>
          <w:rPr>
            <w:rFonts w:ascii="Calibri" w:hAnsi="Calibri" w:cs="Calibri"/>
            <w:color w:val="000000" w:themeColor="text1"/>
            <w:sz w:val="22"/>
          </w:rPr>
          <w:id w:val="39432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E06">
            <w:rPr>
              <w:rFonts w:ascii="MS Gothic" w:eastAsia="MS Gothic" w:hAnsi="MS Gothic" w:cs="Calibri" w:hint="eastAsia"/>
              <w:color w:val="000000" w:themeColor="text1"/>
              <w:sz w:val="22"/>
            </w:rPr>
            <w:t>☐</w:t>
          </w:r>
        </w:sdtContent>
      </w:sdt>
      <w:r w:rsidRPr="00B454BB">
        <w:rPr>
          <w:rFonts w:ascii="Calibri" w:hAnsi="Calibri" w:cs="Calibri"/>
          <w:color w:val="000000" w:themeColor="text1"/>
          <w:sz w:val="22"/>
        </w:rPr>
        <w:tab/>
      </w:r>
      <w:r w:rsidRPr="00B454BB">
        <w:rPr>
          <w:rFonts w:ascii="Calibri" w:hAnsi="Calibri" w:cs="Calibri"/>
          <w:color w:val="000000" w:themeColor="text1"/>
          <w:sz w:val="22"/>
        </w:rPr>
        <w:tab/>
        <w:t>Resulted in death</w:t>
      </w:r>
      <w:r w:rsidR="0061260D">
        <w:rPr>
          <w:rFonts w:ascii="Calibri" w:hAnsi="Calibri" w:cs="Calibri"/>
          <w:color w:val="000000" w:themeColor="text1"/>
          <w:sz w:val="22"/>
        </w:rPr>
        <w:t xml:space="preserve">    </w:t>
      </w:r>
      <w:sdt>
        <w:sdtPr>
          <w:rPr>
            <w:rFonts w:ascii="Calibri" w:hAnsi="Calibri" w:cs="Calibri"/>
            <w:color w:val="000000" w:themeColor="text1"/>
            <w:sz w:val="22"/>
          </w:rPr>
          <w:id w:val="-5436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60D">
            <w:rPr>
              <w:rFonts w:ascii="MS Gothic" w:eastAsia="MS Gothic" w:hAnsi="MS Gothic" w:cs="Calibri" w:hint="eastAsia"/>
              <w:color w:val="000000" w:themeColor="text1"/>
              <w:sz w:val="22"/>
            </w:rPr>
            <w:t>☐</w:t>
          </w:r>
        </w:sdtContent>
      </w:sdt>
      <w:r w:rsidR="00566643">
        <w:rPr>
          <w:rFonts w:ascii="Calibri" w:hAnsi="Calibri" w:cs="Calibri"/>
          <w:color w:val="000000" w:themeColor="text1"/>
          <w:sz w:val="22"/>
        </w:rPr>
        <w:t xml:space="preserve">  </w:t>
      </w:r>
    </w:p>
    <w:p w14:paraId="1E3BEDA8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7C18FDED" w14:textId="77777777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>Necropsy findings if applicable:</w:t>
      </w:r>
    </w:p>
    <w:p w14:paraId="51DDD591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65706F9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13B35C7F" w14:textId="77777777" w:rsidR="00534FFC" w:rsidRPr="00B454BB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  <w:r w:rsidRPr="00B454BB">
        <w:rPr>
          <w:rFonts w:ascii="Calibri" w:hAnsi="Calibri" w:cs="Calibri"/>
          <w:b/>
          <w:color w:val="000000" w:themeColor="text1"/>
          <w:sz w:val="22"/>
        </w:rPr>
        <w:t>Comments if any:</w:t>
      </w:r>
    </w:p>
    <w:p w14:paraId="31F0266D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  <w:r w:rsidRPr="00B454BB">
        <w:rPr>
          <w:rFonts w:ascii="Calibri" w:hAnsi="Calibri" w:cs="Calibri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4FEE070" w14:textId="77777777" w:rsidR="00534FFC" w:rsidRPr="00B454BB" w:rsidRDefault="00534FFC" w:rsidP="00534FFC">
      <w:pPr>
        <w:rPr>
          <w:rFonts w:ascii="Calibri" w:hAnsi="Calibri" w:cs="Calibri"/>
          <w:color w:val="000000" w:themeColor="text1"/>
          <w:sz w:val="22"/>
        </w:rPr>
      </w:pPr>
    </w:p>
    <w:p w14:paraId="20F51569" w14:textId="77777777" w:rsidR="00534FFC" w:rsidRPr="00880891" w:rsidRDefault="00534FFC" w:rsidP="00534FFC">
      <w:pPr>
        <w:rPr>
          <w:rFonts w:ascii="Calibri" w:hAnsi="Calibri" w:cs="Calibri"/>
          <w:b/>
          <w:color w:val="000000" w:themeColor="text1"/>
          <w:sz w:val="22"/>
        </w:rPr>
      </w:pPr>
    </w:p>
    <w:sectPr w:rsidR="00534FFC" w:rsidRPr="00880891" w:rsidSect="00F65E82">
      <w:headerReference w:type="default" r:id="rId8"/>
      <w:footerReference w:type="default" r:id="rId9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5578" w14:textId="77777777" w:rsidR="005A238D" w:rsidRDefault="005A238D" w:rsidP="00F65E82">
      <w:r>
        <w:separator/>
      </w:r>
    </w:p>
  </w:endnote>
  <w:endnote w:type="continuationSeparator" w:id="0">
    <w:p w14:paraId="7D0638BC" w14:textId="77777777" w:rsidR="005A238D" w:rsidRDefault="005A238D" w:rsidP="00F6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1D54" w14:textId="77777777" w:rsidR="00880891" w:rsidRPr="00880891" w:rsidRDefault="001217AA" w:rsidP="00880891">
    <w:pPr>
      <w:pStyle w:val="Foo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OF-PEM-VET-01D</w:t>
    </w:r>
    <w:r w:rsidR="00880891" w:rsidRPr="00880891">
      <w:rPr>
        <w:rFonts w:ascii="Calibri" w:hAnsi="Calibri" w:cs="Calibri"/>
        <w:b/>
        <w:sz w:val="18"/>
        <w:szCs w:val="18"/>
      </w:rPr>
      <w:t>_V1</w:t>
    </w:r>
    <w:sdt>
      <w:sdtPr>
        <w:rPr>
          <w:rFonts w:ascii="Calibri" w:hAnsi="Calibri" w:cs="Calibri"/>
          <w:b/>
          <w:sz w:val="18"/>
          <w:szCs w:val="18"/>
        </w:rPr>
        <w:id w:val="1405406967"/>
        <w:docPartObj>
          <w:docPartGallery w:val="Page Numbers (Bottom of Page)"/>
          <w:docPartUnique/>
        </w:docPartObj>
      </w:sdtPr>
      <w:sdtEndPr/>
      <w:sdtContent>
        <w:r w:rsidR="00880891">
          <w:rPr>
            <w:rFonts w:ascii="Calibri" w:hAnsi="Calibri" w:cs="Calibri"/>
            <w:b/>
            <w:sz w:val="18"/>
            <w:szCs w:val="18"/>
          </w:rPr>
          <w:t xml:space="preserve">                                                                                                                                       </w:t>
        </w:r>
        <w:r>
          <w:rPr>
            <w:rFonts w:ascii="Calibri" w:hAnsi="Calibri" w:cs="Calibri"/>
            <w:b/>
            <w:sz w:val="18"/>
            <w:szCs w:val="18"/>
          </w:rPr>
          <w:t xml:space="preserve">                               </w:t>
        </w:r>
        <w:r w:rsidR="00880891">
          <w:rPr>
            <w:rFonts w:ascii="Calibri" w:hAnsi="Calibri" w:cs="Calibri"/>
            <w:b/>
            <w:sz w:val="18"/>
            <w:szCs w:val="18"/>
          </w:rPr>
          <w:t xml:space="preserve"> </w:t>
        </w:r>
        <w:r w:rsidR="00880891" w:rsidRPr="00880891">
          <w:rPr>
            <w:rFonts w:ascii="Calibri" w:hAnsi="Calibri" w:cs="Calibri"/>
            <w:b/>
            <w:sz w:val="18"/>
            <w:szCs w:val="18"/>
          </w:rPr>
          <w:t xml:space="preserve">Page | </w:t>
        </w:r>
        <w:r w:rsidR="00880891" w:rsidRPr="00880891">
          <w:rPr>
            <w:rFonts w:ascii="Calibri" w:hAnsi="Calibri" w:cs="Calibri"/>
            <w:b/>
            <w:sz w:val="18"/>
            <w:szCs w:val="18"/>
          </w:rPr>
          <w:fldChar w:fldCharType="begin"/>
        </w:r>
        <w:r w:rsidR="00880891" w:rsidRPr="00880891">
          <w:rPr>
            <w:rFonts w:ascii="Calibri" w:hAnsi="Calibri" w:cs="Calibri"/>
            <w:b/>
            <w:sz w:val="18"/>
            <w:szCs w:val="18"/>
          </w:rPr>
          <w:instrText xml:space="preserve"> PAGE   \* MERGEFORMAT </w:instrText>
        </w:r>
        <w:r w:rsidR="00880891" w:rsidRPr="00880891">
          <w:rPr>
            <w:rFonts w:ascii="Calibri" w:hAnsi="Calibri" w:cs="Calibri"/>
            <w:b/>
            <w:sz w:val="18"/>
            <w:szCs w:val="18"/>
          </w:rPr>
          <w:fldChar w:fldCharType="separate"/>
        </w:r>
        <w:r>
          <w:rPr>
            <w:rFonts w:ascii="Calibri" w:hAnsi="Calibri" w:cs="Calibri"/>
            <w:b/>
            <w:noProof/>
            <w:sz w:val="18"/>
            <w:szCs w:val="18"/>
          </w:rPr>
          <w:t>1</w:t>
        </w:r>
        <w:r w:rsidR="00880891" w:rsidRPr="00880891">
          <w:rPr>
            <w:rFonts w:ascii="Calibri" w:hAnsi="Calibri" w:cs="Calibri"/>
            <w:b/>
            <w:noProof/>
            <w:sz w:val="18"/>
            <w:szCs w:val="18"/>
          </w:rPr>
          <w:fldChar w:fldCharType="end"/>
        </w:r>
        <w:r w:rsidR="00880891" w:rsidRPr="00880891">
          <w:rPr>
            <w:rFonts w:ascii="Calibri" w:hAnsi="Calibri" w:cs="Calibri"/>
            <w:b/>
            <w:sz w:val="18"/>
            <w:szCs w:val="18"/>
          </w:rPr>
          <w:t xml:space="preserve"> </w:t>
        </w:r>
      </w:sdtContent>
    </w:sdt>
  </w:p>
  <w:p w14:paraId="02FACE0D" w14:textId="77777777" w:rsidR="00880891" w:rsidRDefault="0088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575D" w14:textId="77777777" w:rsidR="005A238D" w:rsidRDefault="005A238D" w:rsidP="00F65E82">
      <w:r>
        <w:separator/>
      </w:r>
    </w:p>
  </w:footnote>
  <w:footnote w:type="continuationSeparator" w:id="0">
    <w:p w14:paraId="0D5552CC" w14:textId="77777777" w:rsidR="005A238D" w:rsidRDefault="005A238D" w:rsidP="00F6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Ind w:w="-16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002"/>
      <w:gridCol w:w="4678"/>
      <w:gridCol w:w="2950"/>
    </w:tblGrid>
    <w:tr w:rsidR="00CC740A" w:rsidRPr="00CC740A" w14:paraId="1A103A49" w14:textId="77777777" w:rsidTr="008463DA">
      <w:trPr>
        <w:cantSplit/>
        <w:trHeight w:val="440"/>
      </w:trPr>
      <w:tc>
        <w:tcPr>
          <w:tcW w:w="2002" w:type="dxa"/>
          <w:tcBorders>
            <w:bottom w:val="nil"/>
          </w:tcBorders>
        </w:tcPr>
        <w:p w14:paraId="5F1690C5" w14:textId="77777777" w:rsidR="00CC740A" w:rsidRPr="00CC740A" w:rsidRDefault="00CC740A" w:rsidP="00CC740A">
          <w:pPr>
            <w:rPr>
              <w:rFonts w:ascii="Calibri" w:eastAsia="Times New Roman" w:hAnsi="Calibri" w:cs="Calibri"/>
              <w:sz w:val="22"/>
            </w:rPr>
          </w:pPr>
          <w:r w:rsidRPr="00CC740A">
            <w:rPr>
              <w:rFonts w:ascii="Calibri" w:eastAsia="Times New Roman" w:hAnsi="Calibri" w:cs="Calibri"/>
              <w:sz w:val="22"/>
            </w:rPr>
            <w:t>Doc Number</w:t>
          </w:r>
        </w:p>
        <w:p w14:paraId="7FBCB64C" w14:textId="77777777" w:rsidR="00CC740A" w:rsidRPr="00CC740A" w:rsidRDefault="001217AA" w:rsidP="00CC740A">
          <w:pPr>
            <w:rPr>
              <w:rFonts w:ascii="Calibri" w:eastAsia="Times New Roman" w:hAnsi="Calibri" w:cs="Calibri"/>
              <w:sz w:val="22"/>
            </w:rPr>
          </w:pPr>
          <w:r>
            <w:rPr>
              <w:rFonts w:ascii="Calibri" w:eastAsia="Times New Roman" w:hAnsi="Calibri" w:cs="Calibri"/>
              <w:sz w:val="22"/>
            </w:rPr>
            <w:t>OF-PEM-VET-01D</w:t>
          </w:r>
        </w:p>
      </w:tc>
      <w:tc>
        <w:tcPr>
          <w:tcW w:w="4678" w:type="dxa"/>
          <w:tcBorders>
            <w:bottom w:val="nil"/>
            <w:right w:val="single" w:sz="4" w:space="0" w:color="auto"/>
          </w:tcBorders>
        </w:tcPr>
        <w:p w14:paraId="05AA6E8F" w14:textId="77777777" w:rsidR="00CC740A" w:rsidRPr="00CC740A" w:rsidRDefault="00CC740A" w:rsidP="00CC740A">
          <w:pPr>
            <w:jc w:val="center"/>
            <w:rPr>
              <w:rFonts w:ascii="Calibri" w:eastAsia="Times New Roman" w:hAnsi="Calibri" w:cs="Calibri"/>
              <w:b/>
              <w:bCs/>
              <w:sz w:val="22"/>
            </w:rPr>
          </w:pPr>
          <w:r w:rsidRPr="00CC740A">
            <w:rPr>
              <w:rFonts w:ascii="Calibri" w:eastAsia="Times New Roman" w:hAnsi="Calibri" w:cs="Calibri"/>
              <w:b/>
              <w:bCs/>
              <w:sz w:val="22"/>
            </w:rPr>
            <w:t>Title</w:t>
          </w:r>
        </w:p>
        <w:p w14:paraId="76601B9E" w14:textId="77777777" w:rsidR="00CC740A" w:rsidRPr="00CC740A" w:rsidRDefault="00CC740A" w:rsidP="00CC740A">
          <w:pPr>
            <w:jc w:val="center"/>
            <w:rPr>
              <w:rFonts w:ascii="Calibri" w:eastAsia="Times New Roman" w:hAnsi="Calibri" w:cs="Calibri"/>
              <w:sz w:val="22"/>
            </w:rPr>
          </w:pPr>
        </w:p>
        <w:p w14:paraId="60107B07" w14:textId="77777777" w:rsidR="00CC740A" w:rsidRPr="00CC740A" w:rsidRDefault="00CC740A" w:rsidP="00CC740A">
          <w:pPr>
            <w:jc w:val="center"/>
            <w:rPr>
              <w:rFonts w:ascii="Calibri" w:hAnsi="Calibri" w:cs="Calibri"/>
              <w:b/>
              <w:sz w:val="22"/>
              <w:lang w:val="en-US"/>
            </w:rPr>
          </w:pPr>
          <w:r w:rsidRPr="00CC740A">
            <w:rPr>
              <w:rFonts w:ascii="Calibri" w:hAnsi="Calibri" w:cs="Calibri"/>
              <w:b/>
              <w:sz w:val="22"/>
              <w:lang w:val="en-US"/>
            </w:rPr>
            <w:t>Progress Report Form After Use of An Unregistered Product</w:t>
          </w:r>
        </w:p>
      </w:tc>
      <w:tc>
        <w:tcPr>
          <w:tcW w:w="2950" w:type="dxa"/>
          <w:tcBorders>
            <w:left w:val="single" w:sz="4" w:space="0" w:color="auto"/>
            <w:bottom w:val="nil"/>
          </w:tcBorders>
        </w:tcPr>
        <w:p w14:paraId="734C947B" w14:textId="77777777" w:rsidR="00CC740A" w:rsidRPr="00CC740A" w:rsidRDefault="00CC740A" w:rsidP="00CC740A">
          <w:pPr>
            <w:rPr>
              <w:rFonts w:ascii="Calibri" w:eastAsia="Times New Roman" w:hAnsi="Calibri" w:cs="Calibri"/>
              <w:b/>
              <w:sz w:val="22"/>
            </w:rPr>
          </w:pPr>
        </w:p>
        <w:p w14:paraId="5BE923D3" w14:textId="77777777" w:rsidR="00CC740A" w:rsidRPr="00CC740A" w:rsidRDefault="00CC740A" w:rsidP="00CC740A">
          <w:pPr>
            <w:rPr>
              <w:rFonts w:ascii="Calibri" w:eastAsia="Times New Roman" w:hAnsi="Calibri" w:cs="Calibri"/>
              <w:b/>
              <w:sz w:val="22"/>
            </w:rPr>
          </w:pPr>
          <w:r w:rsidRPr="00CC740A">
            <w:rPr>
              <w:rFonts w:ascii="Calibri" w:eastAsia="Times New Roman" w:hAnsi="Calibri" w:cs="Calibri"/>
              <w:b/>
              <w:noProof/>
              <w:sz w:val="22"/>
              <w:lang w:val="en-ZA" w:eastAsia="en-ZA"/>
            </w:rPr>
            <w:drawing>
              <wp:inline distT="0" distB="0" distL="0" distR="0" wp14:anchorId="011828D5" wp14:editId="16E328CE">
                <wp:extent cx="1200785" cy="4635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C740A" w:rsidRPr="00CC740A" w14:paraId="4EA88112" w14:textId="77777777" w:rsidTr="00CC740A">
      <w:trPr>
        <w:cantSplit/>
        <w:trHeight w:val="197"/>
      </w:trPr>
      <w:tc>
        <w:tcPr>
          <w:tcW w:w="2002" w:type="dxa"/>
        </w:tcPr>
        <w:p w14:paraId="7B98B3D2" w14:textId="521EE20B" w:rsidR="00CC740A" w:rsidRPr="00CC740A" w:rsidRDefault="00CC740A" w:rsidP="00CC740A">
          <w:pPr>
            <w:rPr>
              <w:rFonts w:ascii="Calibri" w:eastAsia="Times New Roman" w:hAnsi="Calibri" w:cs="Calibri"/>
              <w:sz w:val="22"/>
            </w:rPr>
          </w:pPr>
          <w:r w:rsidRPr="00CC740A">
            <w:rPr>
              <w:rFonts w:ascii="Calibri" w:eastAsia="Times New Roman" w:hAnsi="Calibri" w:cs="Calibri"/>
              <w:sz w:val="22"/>
            </w:rPr>
            <w:t xml:space="preserve">Revision </w:t>
          </w:r>
          <w:r w:rsidR="00F75AAC">
            <w:rPr>
              <w:rFonts w:ascii="Calibri" w:eastAsia="Times New Roman" w:hAnsi="Calibri" w:cs="Calibri"/>
              <w:sz w:val="22"/>
            </w:rPr>
            <w:t>2</w:t>
          </w:r>
          <w:r w:rsidRPr="00CC740A">
            <w:rPr>
              <w:rFonts w:ascii="Calibri" w:eastAsia="Times New Roman" w:hAnsi="Calibri" w:cs="Calibri"/>
              <w:sz w:val="22"/>
            </w:rPr>
            <w:t>.0</w:t>
          </w:r>
        </w:p>
      </w:tc>
      <w:tc>
        <w:tcPr>
          <w:tcW w:w="4678" w:type="dxa"/>
        </w:tcPr>
        <w:p w14:paraId="2C376D10" w14:textId="77777777" w:rsidR="00CC740A" w:rsidRPr="00CC740A" w:rsidRDefault="00CC740A" w:rsidP="00CC740A">
          <w:pPr>
            <w:rPr>
              <w:rFonts w:ascii="Calibri" w:eastAsia="Times New Roman" w:hAnsi="Calibri" w:cs="Calibri"/>
              <w:sz w:val="22"/>
            </w:rPr>
          </w:pPr>
        </w:p>
      </w:tc>
      <w:tc>
        <w:tcPr>
          <w:tcW w:w="2950" w:type="dxa"/>
        </w:tcPr>
        <w:p w14:paraId="655FB655" w14:textId="398520D2" w:rsidR="00CC740A" w:rsidRPr="00CC740A" w:rsidRDefault="00CC740A" w:rsidP="00CC740A">
          <w:pPr>
            <w:rPr>
              <w:rFonts w:ascii="Calibri" w:eastAsia="Times New Roman" w:hAnsi="Calibri" w:cs="Calibri"/>
              <w:sz w:val="22"/>
            </w:rPr>
          </w:pPr>
          <w:r w:rsidRPr="00CC740A">
            <w:rPr>
              <w:rFonts w:ascii="Calibri" w:eastAsia="Times New Roman" w:hAnsi="Calibri" w:cs="Calibri"/>
              <w:sz w:val="22"/>
            </w:rPr>
            <w:t>Effective dat</w:t>
          </w:r>
          <w:r w:rsidR="00073ADB">
            <w:rPr>
              <w:rFonts w:ascii="Calibri" w:eastAsia="Times New Roman" w:hAnsi="Calibri" w:cs="Calibri"/>
              <w:sz w:val="22"/>
            </w:rPr>
            <w:t>e: 01 June</w:t>
          </w:r>
          <w:r w:rsidRPr="00CC740A">
            <w:rPr>
              <w:rFonts w:ascii="Calibri" w:eastAsia="Times New Roman" w:hAnsi="Calibri" w:cs="Calibri"/>
              <w:sz w:val="22"/>
            </w:rPr>
            <w:t xml:space="preserve"> 202</w:t>
          </w:r>
          <w:r w:rsidR="00584A6F">
            <w:rPr>
              <w:rFonts w:ascii="Calibri" w:eastAsia="Times New Roman" w:hAnsi="Calibri" w:cs="Calibri"/>
              <w:sz w:val="22"/>
            </w:rPr>
            <w:t>2</w:t>
          </w:r>
        </w:p>
        <w:p w14:paraId="23E2CB93" w14:textId="77777777" w:rsidR="00CC740A" w:rsidRPr="00CC740A" w:rsidRDefault="00CC740A" w:rsidP="00CC740A">
          <w:pPr>
            <w:rPr>
              <w:rFonts w:ascii="Calibri" w:eastAsia="Times New Roman" w:hAnsi="Calibri" w:cs="Calibri"/>
              <w:sz w:val="22"/>
            </w:rPr>
          </w:pPr>
        </w:p>
      </w:tc>
    </w:tr>
  </w:tbl>
  <w:p w14:paraId="316C71FF" w14:textId="77777777" w:rsidR="00FB3898" w:rsidRPr="00880891" w:rsidRDefault="00FB3898" w:rsidP="00CC740A">
    <w:pPr>
      <w:pStyle w:val="Header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4B0E"/>
    <w:multiLevelType w:val="multilevel"/>
    <w:tmpl w:val="1ACC4CCC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D"/>
    <w:rsid w:val="0000745C"/>
    <w:rsid w:val="0003328F"/>
    <w:rsid w:val="00073ADB"/>
    <w:rsid w:val="00086239"/>
    <w:rsid w:val="001217AA"/>
    <w:rsid w:val="001838FA"/>
    <w:rsid w:val="001E5E7C"/>
    <w:rsid w:val="002268F0"/>
    <w:rsid w:val="00254710"/>
    <w:rsid w:val="00270E06"/>
    <w:rsid w:val="002824A6"/>
    <w:rsid w:val="002A5BF8"/>
    <w:rsid w:val="002D7D56"/>
    <w:rsid w:val="0038344E"/>
    <w:rsid w:val="003870E1"/>
    <w:rsid w:val="003D0ACB"/>
    <w:rsid w:val="00401D25"/>
    <w:rsid w:val="00430D7A"/>
    <w:rsid w:val="00441D6B"/>
    <w:rsid w:val="00453C84"/>
    <w:rsid w:val="004C3430"/>
    <w:rsid w:val="00500A54"/>
    <w:rsid w:val="0052757B"/>
    <w:rsid w:val="00534FFC"/>
    <w:rsid w:val="005443F4"/>
    <w:rsid w:val="00566643"/>
    <w:rsid w:val="00584A6F"/>
    <w:rsid w:val="005A212C"/>
    <w:rsid w:val="005A238D"/>
    <w:rsid w:val="005B063D"/>
    <w:rsid w:val="00606358"/>
    <w:rsid w:val="0061260D"/>
    <w:rsid w:val="0061762E"/>
    <w:rsid w:val="00631860"/>
    <w:rsid w:val="006B4651"/>
    <w:rsid w:val="006C7DC7"/>
    <w:rsid w:val="006F0385"/>
    <w:rsid w:val="00717C33"/>
    <w:rsid w:val="007439AB"/>
    <w:rsid w:val="0074565E"/>
    <w:rsid w:val="00756C17"/>
    <w:rsid w:val="00760B00"/>
    <w:rsid w:val="007B415E"/>
    <w:rsid w:val="007E6F65"/>
    <w:rsid w:val="00815302"/>
    <w:rsid w:val="00817BF1"/>
    <w:rsid w:val="00853A72"/>
    <w:rsid w:val="00854599"/>
    <w:rsid w:val="00880891"/>
    <w:rsid w:val="008E01A9"/>
    <w:rsid w:val="00A3452F"/>
    <w:rsid w:val="00A45220"/>
    <w:rsid w:val="00A53E39"/>
    <w:rsid w:val="00A80C1C"/>
    <w:rsid w:val="00AF1627"/>
    <w:rsid w:val="00B454BB"/>
    <w:rsid w:val="00B57C4D"/>
    <w:rsid w:val="00B81881"/>
    <w:rsid w:val="00B946D3"/>
    <w:rsid w:val="00CB7582"/>
    <w:rsid w:val="00CC740A"/>
    <w:rsid w:val="00D06F39"/>
    <w:rsid w:val="00D4068F"/>
    <w:rsid w:val="00D51C87"/>
    <w:rsid w:val="00D54B7C"/>
    <w:rsid w:val="00DB5B35"/>
    <w:rsid w:val="00E123EC"/>
    <w:rsid w:val="00E97438"/>
    <w:rsid w:val="00F04267"/>
    <w:rsid w:val="00F05543"/>
    <w:rsid w:val="00F15EB1"/>
    <w:rsid w:val="00F23004"/>
    <w:rsid w:val="00F65E82"/>
    <w:rsid w:val="00F75AAC"/>
    <w:rsid w:val="00FB3898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D2BA59"/>
  <w15:docId w15:val="{E0CF9785-BEF2-48C0-AF9A-03AE016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82"/>
  </w:style>
  <w:style w:type="paragraph" w:styleId="Footer">
    <w:name w:val="footer"/>
    <w:basedOn w:val="Normal"/>
    <w:link w:val="FooterChar"/>
    <w:uiPriority w:val="99"/>
    <w:unhideWhenUsed/>
    <w:rsid w:val="00F65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82"/>
  </w:style>
  <w:style w:type="paragraph" w:styleId="Title">
    <w:name w:val="Title"/>
    <w:basedOn w:val="Normal"/>
    <w:next w:val="Normal"/>
    <w:link w:val="TitleChar"/>
    <w:uiPriority w:val="10"/>
    <w:qFormat/>
    <w:rsid w:val="00430D7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0D7A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/>
    </w:rPr>
  </w:style>
  <w:style w:type="table" w:styleId="TableGrid">
    <w:name w:val="Table Grid"/>
    <w:basedOn w:val="TableNormal"/>
    <w:uiPriority w:val="59"/>
    <w:rsid w:val="003D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sanan\Desktop\LOFTUS%20TEMPLATES\SAHPRA_Letterhead%20v6%20no%20dire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8ACA-7293-4839-981F-44793B2E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SAHPRA_Letterhead v6 no director</Template>
  <TotalTime>390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Kashan Advertising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Nonhlanhla Skosana</dc:creator>
  <cp:lastModifiedBy>Alice Sigobodhla</cp:lastModifiedBy>
  <cp:revision>42</cp:revision>
  <dcterms:created xsi:type="dcterms:W3CDTF">2021-11-12T13:52:00Z</dcterms:created>
  <dcterms:modified xsi:type="dcterms:W3CDTF">2022-06-17T00:04:00Z</dcterms:modified>
</cp:coreProperties>
</file>